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ph3u9m6xmuau" w:id="0"/>
      <w:bookmarkEnd w:id="0"/>
      <w:r w:rsidDel="00000000" w:rsidR="00000000" w:rsidRPr="00000000">
        <w:rPr>
          <w:b w:val="1"/>
          <w:color w:val="000000"/>
          <w:sz w:val="26"/>
          <w:szCs w:val="26"/>
          <w:rtl w:val="0"/>
        </w:rPr>
        <w:t xml:space="preserve">Blog 2: Faith and Grief — When You Can’t Feel God</w:t>
      </w:r>
    </w:p>
    <w:p w:rsidR="00000000" w:rsidDel="00000000" w:rsidP="00000000" w:rsidRDefault="00000000" w:rsidRPr="00000000" w14:paraId="00000002">
      <w:pPr>
        <w:spacing w:after="240" w:before="240" w:lineRule="auto"/>
        <w:rPr/>
      </w:pPr>
      <w:r w:rsidDel="00000000" w:rsidR="00000000" w:rsidRPr="00000000">
        <w:rPr>
          <w:b w:val="1"/>
          <w:rtl w:val="0"/>
        </w:rPr>
        <w:t xml:space="preserve">Summary:</w:t>
        <w:br w:type="textWrapping"/>
      </w:r>
      <w:r w:rsidDel="00000000" w:rsidR="00000000" w:rsidRPr="00000000">
        <w:rPr>
          <w:rtl w:val="0"/>
        </w:rPr>
        <w:t xml:space="preserve"> When prayer feels impossible and silence fills the room, remember — God is still there. This post offers gentle reminders for the seasons when faith feels fragile.</w:t>
      </w:r>
    </w:p>
    <w:p w:rsidR="00000000" w:rsidDel="00000000" w:rsidP="00000000" w:rsidRDefault="00000000" w:rsidRPr="00000000" w14:paraId="00000003">
      <w:pPr>
        <w:spacing w:after="240" w:before="240" w:lineRule="auto"/>
        <w:rPr/>
      </w:pPr>
      <w:r w:rsidDel="00000000" w:rsidR="00000000" w:rsidRPr="00000000">
        <w:rPr>
          <w:b w:val="1"/>
          <w:rtl w:val="0"/>
        </w:rPr>
        <w:t xml:space="preserve">Full Post:</w:t>
        <w:br w:type="textWrapping"/>
      </w:r>
      <w:r w:rsidDel="00000000" w:rsidR="00000000" w:rsidRPr="00000000">
        <w:rPr>
          <w:rtl w:val="0"/>
        </w:rPr>
        <w:t xml:space="preserve">There are moments when grief feels like a fog — heavy, thick, and endless. You wake up, breathe, and move, but everything feels muted. You pray, and it’s like your words dissolve in the air before they reach heaven. You read Scripture, but the pages feel quiet. You wonder where God has gone.</w:t>
      </w:r>
    </w:p>
    <w:p w:rsidR="00000000" w:rsidDel="00000000" w:rsidP="00000000" w:rsidRDefault="00000000" w:rsidRPr="00000000" w14:paraId="00000004">
      <w:pPr>
        <w:spacing w:after="240" w:before="240" w:lineRule="auto"/>
        <w:rPr/>
      </w:pPr>
      <w:r w:rsidDel="00000000" w:rsidR="00000000" w:rsidRPr="00000000">
        <w:rPr>
          <w:rtl w:val="0"/>
        </w:rPr>
        <w:t xml:space="preserve">If that’s you right now, you’re not alone. Everyone who walks through the valley of loss eventually faces this silence — that painful distance between what we believe and what we feel.</w:t>
      </w:r>
    </w:p>
    <w:p w:rsidR="00000000" w:rsidDel="00000000" w:rsidP="00000000" w:rsidRDefault="00000000" w:rsidRPr="00000000" w14:paraId="00000005">
      <w:pPr>
        <w:spacing w:after="240" w:before="240" w:lineRule="auto"/>
        <w:rPr>
          <w:i w:val="1"/>
        </w:rPr>
      </w:pPr>
      <w:r w:rsidDel="00000000" w:rsidR="00000000" w:rsidRPr="00000000">
        <w:rPr>
          <w:rtl w:val="0"/>
        </w:rPr>
        <w:t xml:space="preserve">It’s one of the hardest parts of grief: when your heart is breaking and God feels absent. You start to ask questions you never thought you’d ask. </w:t>
      </w:r>
      <w:r w:rsidDel="00000000" w:rsidR="00000000" w:rsidRPr="00000000">
        <w:rPr>
          <w:i w:val="1"/>
          <w:rtl w:val="0"/>
        </w:rPr>
        <w:t xml:space="preserve">Why didn’t You stop this? Why does healing take so long? Why does the world keep spinning when mine has stopped?</w:t>
      </w:r>
    </w:p>
    <w:p w:rsidR="00000000" w:rsidDel="00000000" w:rsidP="00000000" w:rsidRDefault="00000000" w:rsidRPr="00000000" w14:paraId="00000006">
      <w:pPr>
        <w:spacing w:after="240" w:before="240" w:lineRule="auto"/>
        <w:rPr/>
      </w:pPr>
      <w:r w:rsidDel="00000000" w:rsidR="00000000" w:rsidRPr="00000000">
        <w:rPr>
          <w:rtl w:val="0"/>
        </w:rPr>
        <w:t xml:space="preserve">There’s no shame in those questions. In fact, they are holy ground — the raw and honest kind of faith that God can actually work with.</w:t>
      </w:r>
    </w:p>
    <w:p w:rsidR="00000000" w:rsidDel="00000000" w:rsidP="00000000" w:rsidRDefault="00000000" w:rsidRPr="00000000" w14:paraId="00000007">
      <w:pPr>
        <w:spacing w:after="240" w:before="240" w:lineRule="auto"/>
        <w:rPr/>
      </w:pPr>
      <w:r w:rsidDel="00000000" w:rsidR="00000000" w:rsidRPr="00000000">
        <w:rPr>
          <w:rtl w:val="0"/>
        </w:rPr>
        <w:t xml:space="preserve">Even David cried out, “My God, why have You forsaken me?” And Jesus echoed those very words on the cross. If the Son of God could experience that distance, then our moments of silence do not disqualify us — they connect us to Him.</w:t>
      </w:r>
    </w:p>
    <w:p w:rsidR="00000000" w:rsidDel="00000000" w:rsidP="00000000" w:rsidRDefault="00000000" w:rsidRPr="00000000" w14:paraId="00000008">
      <w:pPr>
        <w:spacing w:after="240" w:before="240" w:lineRule="auto"/>
        <w:rPr/>
      </w:pPr>
      <w:r w:rsidDel="00000000" w:rsidR="00000000" w:rsidRPr="00000000">
        <w:rPr>
          <w:rtl w:val="0"/>
        </w:rPr>
        <w:t xml:space="preserve">Faith isn’t always felt. Sometimes it’s chosen. It’s whispering, “I still believe You’re good,” while tears roll down your face. It’s clinging to a verse when you don’t feel its comfort yet.</w:t>
      </w:r>
    </w:p>
    <w:p w:rsidR="00000000" w:rsidDel="00000000" w:rsidP="00000000" w:rsidRDefault="00000000" w:rsidRPr="00000000" w14:paraId="00000009">
      <w:pPr>
        <w:spacing w:after="240" w:before="240" w:lineRule="auto"/>
        <w:ind w:left="600" w:right="600" w:firstLine="0"/>
        <w:rPr/>
      </w:pPr>
      <w:r w:rsidDel="00000000" w:rsidR="00000000" w:rsidRPr="00000000">
        <w:rPr>
          <w:rtl w:val="0"/>
        </w:rPr>
        <w:t xml:space="preserve">“The Lord will fight for you; you need only to be still.” — Exodus 14:14</w:t>
      </w:r>
    </w:p>
    <w:p w:rsidR="00000000" w:rsidDel="00000000" w:rsidP="00000000" w:rsidRDefault="00000000" w:rsidRPr="00000000" w14:paraId="0000000A">
      <w:pPr>
        <w:spacing w:after="240" w:before="240" w:lineRule="auto"/>
        <w:rPr/>
      </w:pPr>
      <w:r w:rsidDel="00000000" w:rsidR="00000000" w:rsidRPr="00000000">
        <w:rPr>
          <w:rtl w:val="0"/>
        </w:rPr>
        <w:t xml:space="preserve">Stillness doesn’t mean you’ve stopped believing. It just means you’re too weary to do anything but wait — and even in that waiting, He is working.</w:t>
      </w:r>
    </w:p>
    <w:p w:rsidR="00000000" w:rsidDel="00000000" w:rsidP="00000000" w:rsidRDefault="00000000" w:rsidRPr="00000000" w14:paraId="0000000B">
      <w:pPr>
        <w:spacing w:after="240" w:before="240" w:lineRule="auto"/>
        <w:rPr/>
      </w:pPr>
      <w:r w:rsidDel="00000000" w:rsidR="00000000" w:rsidRPr="00000000">
        <w:rPr>
          <w:rtl w:val="0"/>
        </w:rPr>
        <w:t xml:space="preserve">Grief will make you question everything you thought you knew about God, but here’s the truth I’ve learned: questioning isn’t the end of faith — it’s the evidence that you still care enough to seek Him.</w:t>
      </w:r>
    </w:p>
    <w:p w:rsidR="00000000" w:rsidDel="00000000" w:rsidP="00000000" w:rsidRDefault="00000000" w:rsidRPr="00000000" w14:paraId="0000000C">
      <w:pPr>
        <w:spacing w:after="240" w:before="240" w:lineRule="auto"/>
        <w:rPr/>
      </w:pPr>
      <w:r w:rsidDel="00000000" w:rsidR="00000000" w:rsidRPr="00000000">
        <w:rPr>
          <w:rtl w:val="0"/>
        </w:rPr>
        <w:t xml:space="preserve">Sometimes, the holiest prayer isn’t “Hallelujah,” but “Help.”</w:t>
      </w:r>
    </w:p>
    <w:p w:rsidR="00000000" w:rsidDel="00000000" w:rsidP="00000000" w:rsidRDefault="00000000" w:rsidRPr="00000000" w14:paraId="0000000D">
      <w:pPr>
        <w:spacing w:after="240" w:before="240" w:lineRule="auto"/>
        <w:rPr/>
      </w:pPr>
      <w:r w:rsidDel="00000000" w:rsidR="00000000" w:rsidRPr="00000000">
        <w:rPr>
          <w:rtl w:val="0"/>
        </w:rPr>
        <w:t xml:space="preserve">The silence won’t last forever. One day, you’ll notice small signs of His presence again — maybe in the warmth of a sunrise, in a song that suddenly speaks your language, in a moment of peace that doesn’t make sense. Those moments are grace — quiet reminders that He never left.</w:t>
      </w:r>
    </w:p>
    <w:p w:rsidR="00000000" w:rsidDel="00000000" w:rsidP="00000000" w:rsidRDefault="00000000" w:rsidRPr="00000000" w14:paraId="0000000E">
      <w:pPr>
        <w:spacing w:after="240" w:before="240" w:lineRule="auto"/>
        <w:rPr/>
      </w:pPr>
      <w:r w:rsidDel="00000000" w:rsidR="00000000" w:rsidRPr="00000000">
        <w:rPr>
          <w:rtl w:val="0"/>
        </w:rPr>
        <w:t xml:space="preserve">You don’t have to force faith back into your heart. Just let God meet you where you are. He’s not afraid of your tears or your doubts. He’s right there, holding every unspoken word.</w:t>
      </w:r>
    </w:p>
    <w:p w:rsidR="00000000" w:rsidDel="00000000" w:rsidP="00000000" w:rsidRDefault="00000000" w:rsidRPr="00000000" w14:paraId="0000000F">
      <w:pPr>
        <w:spacing w:after="240" w:before="240" w:lineRule="auto"/>
        <w:rPr/>
      </w:pPr>
      <w:r w:rsidDel="00000000" w:rsidR="00000000" w:rsidRPr="00000000">
        <w:rPr>
          <w:rtl w:val="0"/>
        </w:rPr>
        <w:t xml:space="preserve">Reflection Question:</w:t>
        <w:br w:type="textWrapping"/>
        <w:t xml:space="preserve"> When has God felt silent to you, and what might He be quietly saying in the stillness right now?</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You are allowed to wrestle, question, and cry.</w:t>
        <w:br w:type="textWrapping"/>
        <w:t xml:space="preserve"> Because faith isn’t the absence of doubt — it’s choosing to stay when nothing makes sense.</w:t>
      </w:r>
    </w:p>
    <w:p w:rsidR="00000000" w:rsidDel="00000000" w:rsidP="00000000" w:rsidRDefault="00000000" w:rsidRPr="00000000" w14:paraId="00000012">
      <w:pPr>
        <w:spacing w:after="240" w:before="240" w:lineRule="auto"/>
        <w:rPr/>
      </w:pPr>
      <w:r w:rsidDel="00000000" w:rsidR="00000000" w:rsidRPr="00000000">
        <w:rPr>
          <w:b w:val="1"/>
          <w:rtl w:val="0"/>
        </w:rPr>
        <w:t xml:space="preserve">Hashtags:</w:t>
        <w:br w:type="textWrapping"/>
      </w:r>
      <w:r w:rsidDel="00000000" w:rsidR="00000000" w:rsidRPr="00000000">
        <w:rPr>
          <w:rtl w:val="0"/>
        </w:rPr>
        <w:t xml:space="preserve"> #FaithAfterLoss #ChristianGrief #GodIsNear #HopeInChrist #LetsTalkAboutIt</w:t>
      </w:r>
    </w:p>
    <w:p w:rsidR="00000000" w:rsidDel="00000000" w:rsidP="00000000" w:rsidRDefault="00000000" w:rsidRPr="00000000" w14:paraId="00000013">
      <w:pPr>
        <w:spacing w:after="240" w:before="240" w:lineRule="auto"/>
        <w:rPr/>
      </w:pPr>
      <w:r w:rsidDel="00000000" w:rsidR="00000000" w:rsidRPr="00000000">
        <w:rPr>
          <w:b w:val="1"/>
          <w:rtl w:val="0"/>
        </w:rPr>
        <w:t xml:space="preserve">Social Caption:</w:t>
        <w:br w:type="textWrapping"/>
      </w:r>
      <w:r w:rsidDel="00000000" w:rsidR="00000000" w:rsidRPr="00000000">
        <w:rPr>
          <w:rtl w:val="0"/>
        </w:rPr>
        <w:t xml:space="preserve"> Sometimes grief feels like silence, but silence doesn’t mean God is gone. 🌿</w:t>
        <w:br w:type="textWrapping"/>
        <w:t xml:space="preserve"> Even when you can’t find the words, the Spirit intercedes for you.</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